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85" w:rsidRDefault="00E36C85" w:rsidP="00A15AD9">
      <w:pPr>
        <w:shd w:val="clear" w:color="auto" w:fill="FFFFFF"/>
        <w:spacing w:after="0" w:line="290" w:lineRule="atLeast"/>
        <w:outlineLvl w:val="1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</w:p>
    <w:p w:rsidR="00E36C85" w:rsidRPr="00A56A68" w:rsidRDefault="00E36C85" w:rsidP="00E36C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56A68">
        <w:rPr>
          <w:rFonts w:ascii="Times New Roman" w:hAnsi="Times New Roman" w:cs="Times New Roman"/>
          <w:sz w:val="24"/>
          <w:szCs w:val="24"/>
        </w:rPr>
        <w:t>осударственное казённое учреждение Самарской области</w:t>
      </w:r>
    </w:p>
    <w:p w:rsidR="00E36C85" w:rsidRPr="00A56A68" w:rsidRDefault="00E36C85" w:rsidP="00E36C85">
      <w:pPr>
        <w:ind w:firstLineChars="366" w:firstLine="878"/>
        <w:jc w:val="center"/>
        <w:rPr>
          <w:rFonts w:ascii="Times New Roman" w:hAnsi="Times New Roman" w:cs="Times New Roman"/>
          <w:sz w:val="24"/>
          <w:szCs w:val="24"/>
        </w:rPr>
      </w:pPr>
      <w:r w:rsidRPr="00A56A68">
        <w:rPr>
          <w:rFonts w:ascii="Times New Roman" w:hAnsi="Times New Roman" w:cs="Times New Roman"/>
          <w:sz w:val="24"/>
          <w:szCs w:val="24"/>
        </w:rPr>
        <w:t>«Социально-реабилитационный центр для несовершеннолетних «Солнечный лучик»</w:t>
      </w:r>
    </w:p>
    <w:p w:rsidR="00E36C85" w:rsidRPr="00A56A68" w:rsidRDefault="00E36C85" w:rsidP="00E36C85">
      <w:pPr>
        <w:ind w:firstLineChars="366" w:firstLine="878"/>
        <w:jc w:val="center"/>
        <w:rPr>
          <w:rFonts w:ascii="Times New Roman" w:hAnsi="Times New Roman" w:cs="Times New Roman"/>
          <w:sz w:val="24"/>
          <w:szCs w:val="24"/>
        </w:rPr>
      </w:pPr>
    </w:p>
    <w:p w:rsidR="00E36C85" w:rsidRPr="00A56A68" w:rsidRDefault="00E36C85" w:rsidP="00E36C85">
      <w:pPr>
        <w:ind w:firstLineChars="366" w:firstLine="878"/>
        <w:jc w:val="center"/>
        <w:rPr>
          <w:rFonts w:ascii="Times New Roman" w:hAnsi="Times New Roman" w:cs="Times New Roman"/>
          <w:sz w:val="24"/>
          <w:szCs w:val="24"/>
        </w:rPr>
      </w:pPr>
    </w:p>
    <w:p w:rsidR="00E36C85" w:rsidRPr="00A56A68" w:rsidRDefault="00E36C85" w:rsidP="00E36C85">
      <w:pPr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E36C85" w:rsidRPr="00A56A68" w:rsidRDefault="00E36C85" w:rsidP="00E36C85">
      <w:pPr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E36C85" w:rsidRPr="00A56A68" w:rsidRDefault="00E36C85" w:rsidP="00E36C85">
      <w:pPr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E36C85" w:rsidRPr="00A56A68" w:rsidRDefault="00E36C85" w:rsidP="00E36C85">
      <w:pPr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E36C85" w:rsidRPr="00A56A68" w:rsidRDefault="00E36C85" w:rsidP="00E36C85">
      <w:pPr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FD4F5F" w:rsidRDefault="00E36C85" w:rsidP="00FD4F5F">
      <w:pPr>
        <w:shd w:val="clear" w:color="auto" w:fill="FFFFFF"/>
        <w:spacing w:before="150" w:after="150" w:line="315" w:lineRule="atLeast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A56A68">
        <w:rPr>
          <w:rFonts w:ascii="Times New Roman" w:hAnsi="Times New Roman" w:cs="Times New Roman"/>
          <w:b/>
          <w:i/>
          <w:sz w:val="36"/>
          <w:szCs w:val="36"/>
        </w:rPr>
        <w:t>Конспект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FD4F5F">
        <w:rPr>
          <w:rFonts w:ascii="Times New Roman" w:hAnsi="Times New Roman" w:cs="Times New Roman"/>
          <w:b/>
          <w:i/>
          <w:sz w:val="36"/>
          <w:szCs w:val="36"/>
        </w:rPr>
        <w:t>занятия</w:t>
      </w:r>
    </w:p>
    <w:p w:rsidR="00E36C85" w:rsidRPr="00A56A68" w:rsidRDefault="00FD4F5F" w:rsidP="00FD4F5F">
      <w:pPr>
        <w:shd w:val="clear" w:color="auto" w:fill="FFFFFF"/>
        <w:spacing w:before="150" w:after="150" w:line="315" w:lineRule="atLeast"/>
        <w:jc w:val="center"/>
        <w:rPr>
          <w:rFonts w:ascii="Times New Roman" w:eastAsia="Trebuchet MS" w:hAnsi="Times New Roman" w:cs="Times New Roman"/>
          <w:b/>
          <w:bCs/>
          <w:i/>
          <w:iCs/>
          <w:sz w:val="36"/>
          <w:szCs w:val="36"/>
          <w:shd w:val="clear" w:color="auto" w:fill="FFFFFF"/>
          <w:lang w:bidi="ar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«Копилка добрых слов: «Магия общения!»</w:t>
      </w:r>
    </w:p>
    <w:p w:rsidR="00E36C85" w:rsidRPr="00A56A68" w:rsidRDefault="00E36C85" w:rsidP="00E36C85">
      <w:pPr>
        <w:ind w:firstLineChars="366" w:firstLine="1318"/>
        <w:jc w:val="center"/>
        <w:rPr>
          <w:rFonts w:ascii="Times New Roman" w:hAnsi="Times New Roman" w:cs="Times New Roman"/>
          <w:sz w:val="36"/>
          <w:szCs w:val="36"/>
        </w:rPr>
      </w:pPr>
    </w:p>
    <w:p w:rsidR="00E36C85" w:rsidRPr="00A56A68" w:rsidRDefault="00E36C85" w:rsidP="00E36C85">
      <w:pPr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E36C85" w:rsidRPr="00A56A68" w:rsidRDefault="00E36C85" w:rsidP="00E36C85">
      <w:pPr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E36C85" w:rsidRPr="00A56A68" w:rsidRDefault="00E36C85" w:rsidP="00E36C85">
      <w:pPr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E36C85" w:rsidRPr="00A56A68" w:rsidRDefault="00E36C85" w:rsidP="00E36C85">
      <w:pPr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E36C85" w:rsidRPr="00A56A68" w:rsidRDefault="00E36C85" w:rsidP="00E36C85">
      <w:pPr>
        <w:ind w:firstLineChars="366" w:firstLine="1318"/>
        <w:rPr>
          <w:rFonts w:ascii="Times New Roman" w:hAnsi="Times New Roman" w:cs="Times New Roman"/>
          <w:sz w:val="36"/>
          <w:szCs w:val="36"/>
        </w:rPr>
      </w:pPr>
    </w:p>
    <w:p w:rsidR="00FD4F5F" w:rsidRDefault="00FD4F5F" w:rsidP="00FD4F5F">
      <w:pPr>
        <w:rPr>
          <w:rFonts w:ascii="Times New Roman" w:hAnsi="Times New Roman" w:cs="Times New Roman"/>
          <w:sz w:val="36"/>
          <w:szCs w:val="36"/>
        </w:rPr>
      </w:pPr>
    </w:p>
    <w:p w:rsidR="00E36C85" w:rsidRDefault="00FD4F5F" w:rsidP="00FD4F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E36C8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Федоткина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  <w:r w:rsidR="00E36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6C85" w:rsidRPr="00A56A68" w:rsidRDefault="00E36C85" w:rsidP="00E36C85">
      <w:pPr>
        <w:ind w:firstLineChars="366" w:firstLine="10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E36C85" w:rsidRPr="00A56A68" w:rsidRDefault="00E36C85" w:rsidP="00E36C85">
      <w:pPr>
        <w:ind w:firstLineChars="366" w:firstLine="1025"/>
        <w:rPr>
          <w:rFonts w:ascii="Times New Roman" w:hAnsi="Times New Roman" w:cs="Times New Roman"/>
          <w:sz w:val="28"/>
          <w:szCs w:val="28"/>
        </w:rPr>
      </w:pPr>
    </w:p>
    <w:p w:rsidR="00E36C85" w:rsidRPr="00A56A68" w:rsidRDefault="00E36C85" w:rsidP="00E36C85">
      <w:pPr>
        <w:ind w:firstLineChars="366" w:firstLine="1318"/>
        <w:rPr>
          <w:rFonts w:ascii="Times New Roman" w:eastAsia="Trebuchet MS" w:hAnsi="Times New Roman" w:cs="Times New Roman"/>
          <w:b/>
          <w:bCs/>
          <w:sz w:val="31"/>
          <w:szCs w:val="31"/>
          <w:shd w:val="clear" w:color="auto" w:fill="FFFFFF"/>
          <w:lang w:bidi="ar"/>
        </w:rPr>
      </w:pPr>
      <w:r w:rsidRPr="00A56A68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</w:t>
      </w:r>
    </w:p>
    <w:p w:rsidR="00E36C85" w:rsidRPr="00A56A68" w:rsidRDefault="00E36C85" w:rsidP="00E36C85">
      <w:pPr>
        <w:shd w:val="clear" w:color="auto" w:fill="FFFFFF"/>
        <w:spacing w:before="150" w:after="150" w:line="315" w:lineRule="atLeast"/>
        <w:ind w:firstLineChars="253" w:firstLine="784"/>
        <w:jc w:val="both"/>
        <w:rPr>
          <w:rFonts w:ascii="Times New Roman" w:eastAsia="Trebuchet MS" w:hAnsi="Times New Roman" w:cs="Times New Roman"/>
          <w:b/>
          <w:bCs/>
          <w:sz w:val="31"/>
          <w:szCs w:val="31"/>
          <w:shd w:val="clear" w:color="auto" w:fill="FFFFFF"/>
          <w:lang w:bidi="ar"/>
        </w:rPr>
      </w:pPr>
    </w:p>
    <w:p w:rsidR="00E36C85" w:rsidRDefault="00E36C85" w:rsidP="00E36C85">
      <w:pPr>
        <w:ind w:firstLineChars="253" w:firstLine="708"/>
        <w:jc w:val="both"/>
        <w:rPr>
          <w:rStyle w:val="a3"/>
          <w:rFonts w:ascii="Times New Roman" w:eastAsia="Arial" w:hAnsi="Times New Roman" w:cs="Times New Roman"/>
          <w:color w:val="000000"/>
          <w:sz w:val="28"/>
          <w:szCs w:val="28"/>
          <w:shd w:val="clear" w:color="auto" w:fill="FFFFFF"/>
          <w:lang w:bidi="ar"/>
        </w:rPr>
      </w:pPr>
    </w:p>
    <w:p w:rsidR="00E36C85" w:rsidRDefault="00FD4F5F" w:rsidP="00FD4F5F">
      <w:pPr>
        <w:shd w:val="clear" w:color="auto" w:fill="FFFFFF"/>
        <w:spacing w:after="0" w:line="290" w:lineRule="atLeast"/>
        <w:jc w:val="center"/>
        <w:outlineLvl w:val="1"/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C2D2E"/>
          <w:sz w:val="24"/>
          <w:szCs w:val="24"/>
        </w:rPr>
        <w:t>2026</w:t>
      </w:r>
    </w:p>
    <w:p w:rsidR="00E36C85" w:rsidRDefault="00E36C85" w:rsidP="00A15AD9">
      <w:pPr>
        <w:shd w:val="clear" w:color="auto" w:fill="FFFFFF"/>
        <w:spacing w:after="0" w:line="29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</w:rPr>
      </w:pPr>
    </w:p>
    <w:p w:rsidR="00A15AD9" w:rsidRPr="00FD4F5F" w:rsidRDefault="00A15AD9" w:rsidP="00FD4F5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План-</w:t>
      </w:r>
      <w:proofErr w:type="gramStart"/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конспект  занятия</w:t>
      </w:r>
      <w:proofErr w:type="gramEnd"/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«Копилка добрых слов: «Магия общения!»</w:t>
      </w:r>
    </w:p>
    <w:p w:rsidR="00E36C85" w:rsidRPr="00FD4F5F" w:rsidRDefault="00E36C85" w:rsidP="00FD4F5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D4F5F" w:rsidRPr="00FD4F5F" w:rsidRDefault="00FD4F5F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Занятие на тему «Копилка добрых слов: Магия общения» — это психологическое и этическое занятие. Оно помогает детям понять, что слова — это не просто звуки, а мощный инструмент, который может либо ранить, либо исцелить. </w:t>
      </w:r>
    </w:p>
    <w:p w:rsidR="00FD4F5F" w:rsidRPr="00FD4F5F" w:rsidRDefault="00FD4F5F" w:rsidP="00FD4F5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5AD9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Целевая аудитория: дети 7–11 лет.</w:t>
      </w:r>
    </w:p>
    <w:p w:rsidR="00FD4F5F" w:rsidRPr="00FD4F5F" w:rsidRDefault="00FD4F5F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5AD9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Цель:</w:t>
      </w: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Развитие культуры общения, умения говорить комплименты и осознания ответственности за свои слова. </w:t>
      </w:r>
    </w:p>
    <w:p w:rsidR="00FD4F5F" w:rsidRPr="00FD4F5F" w:rsidRDefault="00FD4F5F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 и материалы:</w:t>
      </w: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• Красивая стеклянная банка или резная шкатулка («Копилка»).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• Разноцветные камушки (стеклянные </w:t>
      </w:r>
      <w:proofErr w:type="spellStart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марблс</w:t>
      </w:r>
      <w:proofErr w:type="spellEnd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) или золотистые монетки из картона.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• Два бумажных сердца: одно гладкое и яркое, другое — смятое и серое.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• Карточки-ситуации.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• Музыкальное сопровождение (спокойная, «волшебная» мелодия).</w:t>
      </w:r>
    </w:p>
    <w:p w:rsidR="00FD4F5F" w:rsidRPr="00FD4F5F" w:rsidRDefault="00FD4F5F" w:rsidP="00FD4F5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5AD9" w:rsidRDefault="00A15AD9" w:rsidP="00FD4F5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:rsidR="00FD4F5F" w:rsidRPr="00FD4F5F" w:rsidRDefault="00FD4F5F" w:rsidP="00FD4F5F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1. Вступление:</w:t>
      </w: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Эксперимент «Слова-невидимки» (5 мин)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— Ребята, представьте, что слова — это семена. Если мы сажаем семя колючки, вырастет сорняк. Если сажаем семя розы — расцветет цветок.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Сегодня мы узнаем, какая магия скрыта в нашей речи.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Загадка: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«Оно ничего не стоит, но много дает. Оно обогащает тех, кто его получает, не обедняя при этом тех, кто его дарит. Что это?» (Улыбка и доброе слово). </w:t>
      </w:r>
    </w:p>
    <w:p w:rsidR="00FD4F5F" w:rsidRDefault="00FD4F5F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2. Упражнение</w:t>
      </w: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«Шрамы на сердце» (7 мин)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*Педагог показывает красивое бумажное </w:t>
      </w:r>
      <w:proofErr w:type="gramStart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сердце.*</w:t>
      </w:r>
      <w:proofErr w:type="gramEnd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Это сердце человека, который еще не слышал злых слов. Давайте представим, что кто-то сказал ему: «Ты глупый», «Я с тобой не дружу», «У тебя ничего не получится». *При каждом злом слове педагог немного сминает бумагу. В конце получается </w:t>
      </w:r>
      <w:proofErr w:type="gramStart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комок.*</w:t>
      </w:r>
      <w:proofErr w:type="gramEnd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А теперь давайте скажем добрые слова, чтобы его вылечить. *Дети говорят: «Прости», «Ты хороший», «Давай помогу». При каждом слове педагог разглаживает </w:t>
      </w:r>
      <w:proofErr w:type="gramStart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сердце.*</w:t>
      </w:r>
      <w:proofErr w:type="gramEnd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— Посмотрите: сердце снова ровное? (Нет, на нем остались заломы). </w:t>
      </w:r>
    </w:p>
    <w:p w:rsidR="00FD4F5F" w:rsidRDefault="00FD4F5F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Доброе слово лечит, но злое оставляет след. Поэтому в кружке «</w:t>
      </w:r>
      <w:proofErr w:type="spellStart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ДоброДар</w:t>
      </w:r>
      <w:proofErr w:type="spellEnd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» мы копим только то, что радует. </w:t>
      </w:r>
    </w:p>
    <w:p w:rsidR="00FD4F5F" w:rsidRDefault="00FD4F5F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Интерактив</w:t>
      </w:r>
      <w:proofErr w:type="spellEnd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: Создание «Копилки добрых слов» (10 мин)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— Перед нами пустая Копилка. Давайте наполним её «золотым запасом». — Каждый из вас возьмет «золотую монету» (камушек), назовет доброе слово или фразу и положит в банку (шкатулку).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Важно поощрять не только стандартные «спасибо», но и фразы </w:t>
      </w:r>
      <w:proofErr w:type="gramStart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поддержки:*</w:t>
      </w:r>
      <w:proofErr w:type="gramEnd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• «Я в тебя верю!»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• «Ты сегодня очень старался».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• «Мне нравится с тобой играть».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• «Не расстраивайся, я рядом».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Посмотрите, как засияла наша Копилка! Когда в классе или дома станет грустно, мы можем «достать» отсюда доброе слово.</w:t>
      </w:r>
    </w:p>
    <w:p w:rsid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4. Игра «Волшебные очки»</w:t>
      </w: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(8 мин)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— У меня есть невидимые «волшебные очки». Тот, кто их надевает, видит в соседе только самое хорошее, даже то, чего раньше не замечал.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*Дети передают воображаемые очки и говорят </w:t>
      </w:r>
      <w:proofErr w:type="gramStart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соседу:*</w:t>
      </w:r>
      <w:proofErr w:type="gramEnd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«В эти очки я вижу, что ты очень аккуратный/смелый/умеешь делиться». </w:t>
      </w:r>
    </w:p>
    <w:p w:rsidR="00FD4F5F" w:rsidRDefault="00FD4F5F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5. Мастерская</w:t>
      </w: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: «Доброе письмо в кармашек» (10 мин)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— Добро должно путешествовать. Давайте напишем на маленьких листочках добрые пожелания.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— Но есть правило: это письмо «секретное». Вы должны незаметно положить его в карман куртки, в пенал или в тетрадку кому-то из ребят или гостей.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— Представьте, как человек удивится и улыбнется, когда найдет ваше послание! Это и есть магия общения.</w:t>
      </w:r>
    </w:p>
    <w:p w:rsidR="00FD4F5F" w:rsidRDefault="00FD4F5F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</w:rPr>
        <w:t>6. Финал:</w:t>
      </w: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Цепочка тепла (5 мин)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Дети встают в круг и кладут руки на плечи друг другу.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— Мы сегодня наполнили нашу Копилку. Давайте пообещаем, что каждый день будем тратить хотя бы пять «золотых слов» из своего запаса.</w:t>
      </w:r>
    </w:p>
    <w:p w:rsidR="00E36C85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 — Помните: от доброго слова мир вокруг становится светлее, как от солнца. </w:t>
      </w:r>
    </w:p>
    <w:p w:rsidR="00FD4F5F" w:rsidRDefault="00FD4F5F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bookmarkStart w:id="0" w:name="_GoBack"/>
      <w:bookmarkEnd w:id="0"/>
      <w:r w:rsidRPr="00FD4F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Советы для проведения  занятия:</w:t>
      </w:r>
      <w:r w:rsidRPr="00FD4F5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A15AD9" w:rsidRPr="00FD4F5F" w:rsidRDefault="00A15AD9" w:rsidP="00FD4F5F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1.«Словарь </w:t>
      </w:r>
      <w:proofErr w:type="spellStart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>ДоброДара</w:t>
      </w:r>
      <w:proofErr w:type="spellEnd"/>
      <w:r w:rsidRPr="00FD4F5F">
        <w:rPr>
          <w:rFonts w:ascii="Times New Roman" w:eastAsia="Times New Roman" w:hAnsi="Times New Roman" w:cs="Times New Roman"/>
          <w:bCs/>
          <w:sz w:val="28"/>
          <w:szCs w:val="28"/>
        </w:rPr>
        <w:t xml:space="preserve">»: Раздайте гостям и детям маленькие буклеты-словарики, где собраны фразы-помощники (как извиниться, как похвалить, как поддержать). </w:t>
      </w:r>
    </w:p>
    <w:p w:rsidR="00A15AD9" w:rsidRPr="00FD4F5F" w:rsidRDefault="00A15AD9" w:rsidP="00FD4F5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FD4F5F">
        <w:rPr>
          <w:b w:val="0"/>
          <w:sz w:val="28"/>
          <w:szCs w:val="28"/>
        </w:rPr>
        <w:t xml:space="preserve">2. Эффект «Банки с водой»: (Для старших детей). Покажите два фото кристаллов воды (эксперимент </w:t>
      </w:r>
      <w:proofErr w:type="spellStart"/>
      <w:r w:rsidRPr="00FD4F5F">
        <w:rPr>
          <w:b w:val="0"/>
          <w:sz w:val="28"/>
          <w:szCs w:val="28"/>
        </w:rPr>
        <w:t>Масару</w:t>
      </w:r>
      <w:proofErr w:type="spellEnd"/>
      <w:r w:rsidRPr="00FD4F5F">
        <w:rPr>
          <w:b w:val="0"/>
          <w:sz w:val="28"/>
          <w:szCs w:val="28"/>
        </w:rPr>
        <w:t xml:space="preserve"> </w:t>
      </w:r>
      <w:proofErr w:type="spellStart"/>
      <w:r w:rsidRPr="00FD4F5F">
        <w:rPr>
          <w:b w:val="0"/>
          <w:sz w:val="28"/>
          <w:szCs w:val="28"/>
        </w:rPr>
        <w:t>Эмото</w:t>
      </w:r>
      <w:proofErr w:type="spellEnd"/>
      <w:r w:rsidRPr="00FD4F5F">
        <w:rPr>
          <w:b w:val="0"/>
          <w:sz w:val="28"/>
          <w:szCs w:val="28"/>
        </w:rPr>
        <w:t xml:space="preserve">): от добрых слов — красивая снежинка, от злых — хаотичное пятно. Это производит сильное впечатление. </w:t>
      </w:r>
    </w:p>
    <w:p w:rsidR="00A15AD9" w:rsidRPr="00FD4F5F" w:rsidRDefault="00A15AD9" w:rsidP="00FD4F5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FD4F5F">
        <w:rPr>
          <w:b w:val="0"/>
          <w:sz w:val="28"/>
          <w:szCs w:val="28"/>
        </w:rPr>
        <w:t xml:space="preserve">3. Подарок гостям: Пусть дети подарят гостям по «золотой монете» из своей копилки с написанным на ней добрым качеством этого взрослого (например, «Мудрость», «Терпение», «Вдохновение»). </w:t>
      </w:r>
    </w:p>
    <w:p w:rsidR="00A15AD9" w:rsidRPr="00FD4F5F" w:rsidRDefault="00A15AD9" w:rsidP="00FD4F5F">
      <w:pPr>
        <w:pStyle w:val="2"/>
        <w:shd w:val="clear" w:color="auto" w:fill="FFFFFF"/>
        <w:spacing w:before="0" w:beforeAutospacing="0" w:after="0" w:afterAutospacing="0" w:line="360" w:lineRule="auto"/>
        <w:rPr>
          <w:b w:val="0"/>
          <w:sz w:val="28"/>
          <w:szCs w:val="28"/>
        </w:rPr>
      </w:pPr>
      <w:r w:rsidRPr="00FD4F5F">
        <w:rPr>
          <w:b w:val="0"/>
          <w:sz w:val="28"/>
          <w:szCs w:val="28"/>
        </w:rPr>
        <w:t xml:space="preserve">4. Музыка: Используйте звон колокольчика или «волшебную палочку» со звуком, когда камушек падает в копилку. </w:t>
      </w:r>
    </w:p>
    <w:p w:rsidR="00A15AD9" w:rsidRPr="00FD4F5F" w:rsidRDefault="00A15AD9" w:rsidP="00FD4F5F">
      <w:pPr>
        <w:pStyle w:val="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FD4F5F">
        <w:rPr>
          <w:b w:val="0"/>
          <w:sz w:val="28"/>
          <w:szCs w:val="28"/>
        </w:rPr>
        <w:t>Тема общения — одна из самых выигрышных для открытого занятия, так как она показывает уровень культуры детей и психологический климат в коллективе</w:t>
      </w:r>
      <w:r w:rsidRPr="00FD4F5F">
        <w:rPr>
          <w:sz w:val="28"/>
          <w:szCs w:val="28"/>
        </w:rPr>
        <w:t>.</w:t>
      </w:r>
    </w:p>
    <w:p w:rsidR="00465459" w:rsidRPr="00FD4F5F" w:rsidRDefault="00465459" w:rsidP="00FD4F5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65459" w:rsidRPr="00FD4F5F" w:rsidSect="00FD4F5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AD9"/>
    <w:rsid w:val="00465459"/>
    <w:rsid w:val="00A15AD9"/>
    <w:rsid w:val="00E36C85"/>
    <w:rsid w:val="00F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E592"/>
  <w15:docId w15:val="{8ED3E7C2-88C2-42A2-850B-BF7D120A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15A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15A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qFormat/>
    <w:rsid w:val="00E36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676</Words>
  <Characters>3855</Characters>
  <Application>Microsoft Office Word</Application>
  <DocSecurity>0</DocSecurity>
  <Lines>32</Lines>
  <Paragraphs>9</Paragraphs>
  <ScaleCrop>false</ScaleCrop>
  <Company>Microsoft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PC</cp:lastModifiedBy>
  <cp:revision>4</cp:revision>
  <dcterms:created xsi:type="dcterms:W3CDTF">2026-05-04T06:49:00Z</dcterms:created>
  <dcterms:modified xsi:type="dcterms:W3CDTF">2026-05-12T05:57:00Z</dcterms:modified>
</cp:coreProperties>
</file>